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A6" w:rsidRDefault="00096D21" w:rsidP="00CD17E1">
      <w:pPr>
        <w:rPr>
          <w:noProof/>
        </w:rPr>
      </w:pPr>
      <w:r>
        <w:rPr>
          <w:rFonts w:eastAsia="Times New Roman"/>
        </w:rPr>
        <w:t>In image below:</w:t>
      </w:r>
      <w:r>
        <w:rPr>
          <w:rFonts w:eastAsia="Times New Roman"/>
        </w:rPr>
        <w:br/>
        <w:t>1.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B</w:t>
      </w:r>
      <w:proofErr w:type="gramEnd"/>
      <w:r>
        <w:rPr>
          <w:rFonts w:eastAsia="Times New Roman"/>
        </w:rPr>
        <w:t>124 is detected as tertiary beam in RCDC as it was not broken at locations in analysis file.</w:t>
      </w:r>
      <w:r>
        <w:rPr>
          <w:rFonts w:eastAsia="Times New Roman"/>
        </w:rPr>
        <w:br/>
        <w:t>2.As per RCDC logic, B17 is considered as cantilever. Beam B124 can be split at desired locations and B17 can be converted to simply supported in beam continuum tab.</w:t>
      </w:r>
      <w:r>
        <w:rPr>
          <w:rFonts w:eastAsia="Times New Roman"/>
        </w:rPr>
        <w:br/>
      </w:r>
      <w:r>
        <w:rPr>
          <w:rFonts w:eastAsia="Times New Roman"/>
        </w:rPr>
        <w:br/>
        <w:t>Once the beam is broken and assigned support respectively, the desired results will be obtained.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CD17E1" w:rsidRDefault="00CD17E1" w:rsidP="00CD17E1">
      <w:pPr>
        <w:ind w:hanging="1134"/>
      </w:pPr>
      <w:r>
        <w:t xml:space="preserve">After performing different splitting options available from beam continuum window, </w:t>
      </w:r>
    </w:p>
    <w:p w:rsidR="00CD17E1" w:rsidRDefault="00B3264A" w:rsidP="00CD17E1">
      <w:pPr>
        <w:ind w:left="-1080"/>
      </w:pPr>
      <w:r>
        <w:rPr>
          <w:noProof/>
        </w:rPr>
        <w:t>B124 is splitted &amp; B 123 &amp; B 125 have become cantilever beams</w:t>
      </w:r>
      <w:r w:rsidR="00CD17E1">
        <w:rPr>
          <w:noProof/>
        </w:rPr>
        <w:t xml:space="preserve"> and </w:t>
      </w:r>
      <w:r w:rsidR="00CD17E1">
        <w:t>B17 is now a simply supported beam as we assigned a support to it.</w:t>
      </w:r>
    </w:p>
    <w:p w:rsidR="00BC62F0" w:rsidRDefault="00B3264A" w:rsidP="00B3264A">
      <w:pPr>
        <w:ind w:hanging="1134"/>
      </w:pPr>
      <w:r>
        <w:rPr>
          <w:noProof/>
        </w:rPr>
        <w:drawing>
          <wp:inline distT="0" distB="0" distL="0" distR="0" wp14:anchorId="69D7CE46" wp14:editId="6A093770">
            <wp:extent cx="7251700" cy="3314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5448" cy="331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64A" w:rsidRDefault="00B3264A" w:rsidP="00B3264A">
      <w:pPr>
        <w:ind w:hanging="1134"/>
      </w:pPr>
      <w:bookmarkStart w:id="0" w:name="_GoBack"/>
      <w:r>
        <w:rPr>
          <w:noProof/>
        </w:rPr>
        <w:lastRenderedPageBreak/>
        <w:drawing>
          <wp:inline distT="0" distB="0" distL="0" distR="0" wp14:anchorId="3186AF48" wp14:editId="54E945B2">
            <wp:extent cx="7246266" cy="3371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1586" cy="337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2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4A"/>
    <w:rsid w:val="0003699D"/>
    <w:rsid w:val="00096D21"/>
    <w:rsid w:val="00135788"/>
    <w:rsid w:val="00463CA6"/>
    <w:rsid w:val="00617D44"/>
    <w:rsid w:val="007F7BE5"/>
    <w:rsid w:val="00B3264A"/>
    <w:rsid w:val="00CD17E1"/>
    <w:rsid w:val="00D447A8"/>
    <w:rsid w:val="00EF53DE"/>
    <w:rsid w:val="00E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9F6F"/>
  <w15:chartTrackingRefBased/>
  <w15:docId w15:val="{2DC0C16A-45F8-4BD4-9471-CA9DB160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6D21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S-Cube</dc:creator>
  <cp:keywords/>
  <dc:description/>
  <cp:lastModifiedBy>Nidhi Valia</cp:lastModifiedBy>
  <cp:revision>4</cp:revision>
  <dcterms:created xsi:type="dcterms:W3CDTF">2019-08-06T10:36:00Z</dcterms:created>
  <dcterms:modified xsi:type="dcterms:W3CDTF">2019-08-06T10:38:00Z</dcterms:modified>
</cp:coreProperties>
</file>