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5AC1" w14:textId="1EC8B39D" w:rsidR="007B5859" w:rsidRPr="000C72A9" w:rsidRDefault="007B5859" w:rsidP="00A01530">
      <w:pPr>
        <w:pStyle w:val="Title"/>
        <w:rPr>
          <w:rFonts w:ascii="Microsoft YaHei UI" w:eastAsia="Microsoft YaHei UI" w:hAnsi="Microsoft YaHei UI"/>
          <w:sz w:val="20"/>
          <w:szCs w:val="20"/>
        </w:rPr>
      </w:pPr>
      <w:r w:rsidRPr="000C72A9">
        <w:rPr>
          <w:rFonts w:ascii="Microsoft YaHei UI" w:eastAsia="Microsoft YaHei UI" w:hAnsi="Microsoft YaHei UI" w:hint="eastAsia"/>
          <w:sz w:val="20"/>
          <w:szCs w:val="20"/>
        </w:rPr>
        <w:t>ProStructure</w:t>
      </w:r>
      <w:r w:rsidRPr="000C72A9">
        <w:rPr>
          <w:rFonts w:ascii="Microsoft YaHei UI" w:eastAsia="Microsoft YaHei UI" w:hAnsi="Microsoft YaHei UI"/>
          <w:sz w:val="20"/>
          <w:szCs w:val="20"/>
        </w:rPr>
        <w:t xml:space="preserve">s Connect 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Edition</w:t>
      </w:r>
      <w:r w:rsidRPr="000C72A9">
        <w:rPr>
          <w:rFonts w:ascii="Microsoft YaHei UI" w:eastAsia="Microsoft YaHei UI" w:hAnsi="Microsoft YaHei UI"/>
          <w:sz w:val="20"/>
          <w:szCs w:val="20"/>
        </w:rPr>
        <w:t xml:space="preserve"> Update</w:t>
      </w:r>
      <w:r w:rsidR="001A7853" w:rsidRPr="000C72A9">
        <w:rPr>
          <w:rFonts w:ascii="Microsoft YaHei UI" w:eastAsia="Microsoft YaHei UI" w:hAnsi="Microsoft YaHei UI"/>
          <w:sz w:val="20"/>
          <w:szCs w:val="20"/>
        </w:rPr>
        <w:t xml:space="preserve"> 6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及以上中文版本如何恢复出厂设置</w:t>
      </w:r>
    </w:p>
    <w:p w14:paraId="222B1B63" w14:textId="303B1606" w:rsidR="007B5859" w:rsidRPr="007B5859" w:rsidRDefault="007B5859" w:rsidP="007B5859">
      <w:p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当因电脑异常或误操作引起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ProStructures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程序不能正常启动时，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 xml:space="preserve"> 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可以尝试</w:t>
      </w:r>
      <w:r w:rsidR="006E31AD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恢复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出厂设置来解决问题。步骤如下：</w:t>
      </w:r>
    </w:p>
    <w:p w14:paraId="6AC66267" w14:textId="243F0F50" w:rsidR="007B5859" w:rsidRPr="007B5859" w:rsidRDefault="007B5859" w:rsidP="00A56F8C">
      <w:pPr>
        <w:pStyle w:val="ListParagraph"/>
        <w:numPr>
          <w:ilvl w:val="0"/>
          <w:numId w:val="7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首先关闭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ProStructures CONNECT Edition</w:t>
      </w:r>
      <w:r w:rsidRPr="007B5859">
        <w:rPr>
          <w:rFonts w:ascii="Calibri" w:eastAsia="Microsoft YaHei Light" w:hAnsi="Calibri" w:cs="Calibri"/>
          <w:color w:val="000000"/>
          <w:sz w:val="16"/>
          <w:szCs w:val="16"/>
        </w:rPr>
        <w:t> 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软件。</w:t>
      </w:r>
    </w:p>
    <w:p w14:paraId="57BA0785" w14:textId="22086FB5" w:rsidR="007B5859" w:rsidRPr="007B5859" w:rsidRDefault="007B5859" w:rsidP="00A56F8C">
      <w:pPr>
        <w:pStyle w:val="ListParagraph"/>
        <w:numPr>
          <w:ilvl w:val="0"/>
          <w:numId w:val="7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同时点击键盘上的</w:t>
      </w:r>
      <w:r w:rsidRPr="007B5859">
        <w:rPr>
          <w:rFonts w:ascii="Calibri" w:eastAsia="Microsoft YaHei Light" w:hAnsi="Calibri" w:cs="Calibri"/>
          <w:color w:val="000000"/>
          <w:sz w:val="16"/>
          <w:szCs w:val="16"/>
        </w:rPr>
        <w:t> 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Windows Key + R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键打开</w:t>
      </w:r>
      <w:r w:rsidRPr="007B5859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 xml:space="preserve"> 运行 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对话框</w:t>
      </w:r>
      <w:r w:rsidRPr="007B5859">
        <w:rPr>
          <w:rFonts w:ascii="Calibri" w:eastAsia="Microsoft YaHei Light" w:hAnsi="Calibri" w:cs="Calibri"/>
          <w:color w:val="000000"/>
          <w:sz w:val="16"/>
          <w:szCs w:val="16"/>
        </w:rPr>
        <w:t> 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。</w:t>
      </w:r>
    </w:p>
    <w:p w14:paraId="16BF6E22" w14:textId="67E4BF58" w:rsidR="007B5859" w:rsidRPr="007B5859" w:rsidRDefault="007B5859" w:rsidP="007B5859">
      <w:pPr>
        <w:ind w:left="360"/>
        <w:jc w:val="center"/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noProof/>
        </w:rPr>
        <w:drawing>
          <wp:inline distT="0" distB="0" distL="0" distR="0" wp14:anchorId="66B854AA" wp14:editId="4894F39F">
            <wp:extent cx="3943350" cy="2266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0C8A5" w14:textId="00CF192D" w:rsidR="007B5859" w:rsidRPr="007B5859" w:rsidRDefault="007B5859" w:rsidP="00A56F8C">
      <w:pPr>
        <w:pStyle w:val="ListParagraph"/>
        <w:numPr>
          <w:ilvl w:val="0"/>
          <w:numId w:val="7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在运行对话框中点击</w:t>
      </w:r>
      <w:r w:rsidRPr="007B5859">
        <w:rPr>
          <w:rFonts w:ascii="Microsoft YaHei Light" w:eastAsia="Microsoft YaHei Light" w:hAnsi="Microsoft YaHei Light" w:cs="Helvetica" w:hint="eastAsia"/>
          <w:b/>
          <w:bCs/>
          <w:color w:val="000000"/>
          <w:sz w:val="16"/>
          <w:szCs w:val="16"/>
        </w:rPr>
        <w:t>浏览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并在程序安装目录下找到和选择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ProStructures.exe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后，点击</w:t>
      </w:r>
      <w:r w:rsidRPr="007B5859">
        <w:rPr>
          <w:rFonts w:ascii="Microsoft YaHei Light" w:eastAsia="Microsoft YaHei Light" w:hAnsi="Microsoft YaHei Light" w:cs="Helvetica" w:hint="eastAsia"/>
          <w:b/>
          <w:bCs/>
          <w:color w:val="000000"/>
          <w:sz w:val="16"/>
          <w:szCs w:val="16"/>
        </w:rPr>
        <w:t>打开</w:t>
      </w:r>
    </w:p>
    <w:p w14:paraId="584E47EB" w14:textId="331F9EAC" w:rsidR="007B5859" w:rsidRPr="007B5859" w:rsidRDefault="007B5859" w:rsidP="00A56F8C">
      <w:pPr>
        <w:pStyle w:val="ListParagraph"/>
        <w:numPr>
          <w:ilvl w:val="0"/>
          <w:numId w:val="7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如下图在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 xml:space="preserve"> “…\ProStructures.exe” 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后面添加空格并输入</w:t>
      </w:r>
      <w:r w:rsidRPr="007B5859">
        <w:rPr>
          <w:rFonts w:ascii="Calibri" w:eastAsia="Microsoft YaHei Light" w:hAnsi="Calibri" w:cs="Calibri"/>
          <w:color w:val="000000"/>
          <w:sz w:val="16"/>
          <w:szCs w:val="16"/>
        </w:rPr>
        <w:t> 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-</w:t>
      </w:r>
      <w:proofErr w:type="spellStart"/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restoredefaults</w:t>
      </w:r>
      <w:proofErr w:type="spellEnd"/>
      <w:r w:rsidRPr="007B5859">
        <w:rPr>
          <w:rFonts w:ascii="Calibri" w:eastAsia="Microsoft YaHei Light" w:hAnsi="Calibri" w:cs="Calibri"/>
          <w:color w:val="000000"/>
          <w:sz w:val="16"/>
          <w:szCs w:val="16"/>
        </w:rPr>
        <w:t> 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然后点击</w:t>
      </w:r>
      <w:r w:rsidRPr="007B5859">
        <w:rPr>
          <w:rFonts w:ascii="Microsoft YaHei Light" w:eastAsia="Microsoft YaHei Light" w:hAnsi="Microsoft YaHei Light" w:cs="Helvetica" w:hint="eastAsia"/>
          <w:b/>
          <w:bCs/>
          <w:color w:val="000000"/>
          <w:sz w:val="16"/>
          <w:szCs w:val="16"/>
        </w:rPr>
        <w:t>确定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按钮。默认安装对应的输入为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 xml:space="preserve"> “</w:t>
      </w:r>
      <w:r w:rsidRPr="007B5859">
        <w:rPr>
          <w:rFonts w:ascii="Microsoft YaHei Light" w:eastAsia="Microsoft YaHei Light" w:hAnsi="Microsoft YaHei Light"/>
          <w:i/>
          <w:iCs/>
          <w:sz w:val="16"/>
          <w:szCs w:val="16"/>
        </w:rPr>
        <w:t>C:\Program Files\Bentley\ProStructures CONNECT Edition\ProStructures\ProStructures.exe” -</w:t>
      </w:r>
      <w:proofErr w:type="spellStart"/>
      <w:r w:rsidRPr="007B5859">
        <w:rPr>
          <w:rFonts w:ascii="Microsoft YaHei Light" w:eastAsia="Microsoft YaHei Light" w:hAnsi="Microsoft YaHei Light"/>
          <w:i/>
          <w:iCs/>
          <w:sz w:val="16"/>
          <w:szCs w:val="16"/>
        </w:rPr>
        <w:t>restoredefaults</w:t>
      </w:r>
      <w:proofErr w:type="spellEnd"/>
    </w:p>
    <w:p w14:paraId="4E29E460" w14:textId="77777777" w:rsidR="007B5859" w:rsidRPr="007B5859" w:rsidRDefault="007B5859" w:rsidP="007B5859">
      <w:pPr>
        <w:ind w:left="360"/>
        <w:jc w:val="center"/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noProof/>
        </w:rPr>
        <w:drawing>
          <wp:inline distT="0" distB="0" distL="0" distR="0" wp14:anchorId="1552E9E4" wp14:editId="28E37C1D">
            <wp:extent cx="3943350" cy="2266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B2731" w14:textId="73653576" w:rsidR="007B5859" w:rsidRPr="007B5859" w:rsidRDefault="007B5859" w:rsidP="00A56F8C">
      <w:pPr>
        <w:pStyle w:val="ListParagraph"/>
        <w:numPr>
          <w:ilvl w:val="0"/>
          <w:numId w:val="7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在一个弹出的命令行黑窗口中将显示详细恢复出厂设置内容：</w:t>
      </w:r>
    </w:p>
    <w:p w14:paraId="6A8B675A" w14:textId="77777777" w:rsidR="007B5859" w:rsidRPr="007B5859" w:rsidRDefault="007B5859" w:rsidP="007B5859">
      <w:pPr>
        <w:ind w:left="360"/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Deleted C:\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用户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当前用户名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</w:t>
      </w:r>
      <w:proofErr w:type="spellStart"/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AppData</w:t>
      </w:r>
      <w:proofErr w:type="spellEnd"/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\Local\Bentley\ProStructures\10.0.0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br/>
        <w:t>Deleted C:\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 xml:space="preserve"> 用户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当前用户名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</w:t>
      </w:r>
      <w:proofErr w:type="spellStart"/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AppData</w:t>
      </w:r>
      <w:proofErr w:type="spellEnd"/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\Roaming\Bentley\ProStructures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br/>
        <w:t>Deleted C:\ProgramData\Bentley\ProStructures\10.0.0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br/>
        <w:t>Deleted C:\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用户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当前用户名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</w:t>
      </w:r>
      <w:proofErr w:type="spellStart"/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AppData</w:t>
      </w:r>
      <w:proofErr w:type="spellEnd"/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\Local\Temp\Bentley\ProStructures\10.0.0</w:t>
      </w:r>
    </w:p>
    <w:p w14:paraId="69C8B46C" w14:textId="77777777" w:rsidR="00374D3A" w:rsidRPr="007B5859" w:rsidRDefault="00374D3A" w:rsidP="00374D3A">
      <w:p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点击任意键退出，恢复出厂设置完成。</w:t>
      </w:r>
    </w:p>
    <w:p w14:paraId="42ADAB7D" w14:textId="53BE75EA" w:rsidR="00CE69A8" w:rsidRPr="00374D3A" w:rsidRDefault="007B5859" w:rsidP="00374D3A">
      <w:pPr>
        <w:jc w:val="center"/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noProof/>
        </w:rPr>
        <w:lastRenderedPageBreak/>
        <w:drawing>
          <wp:inline distT="0" distB="0" distL="0" distR="0" wp14:anchorId="3A1D256C" wp14:editId="0B31859E">
            <wp:extent cx="5486400" cy="1357630"/>
            <wp:effectExtent l="0" t="0" r="0" b="0"/>
            <wp:docPr id="11" name="Picture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E8036" w14:textId="77777777" w:rsidR="002F7B26" w:rsidRPr="000C72A9" w:rsidRDefault="002F7B26" w:rsidP="000C72A9">
      <w:pPr>
        <w:rPr>
          <w:rFonts w:ascii="Microsoft YaHei Light" w:eastAsia="Microsoft YaHei Light" w:hAnsi="Microsoft YaHei Light"/>
          <w:sz w:val="16"/>
          <w:szCs w:val="16"/>
        </w:rPr>
      </w:pPr>
    </w:p>
    <w:p w14:paraId="0A189FEB" w14:textId="19BDE9C2" w:rsidR="002328AC" w:rsidRDefault="002328AC" w:rsidP="00A01530">
      <w:pPr>
        <w:pStyle w:val="Title"/>
        <w:rPr>
          <w:rFonts w:ascii="Microsoft YaHei UI" w:eastAsia="Microsoft YaHei UI" w:hAnsi="Microsoft YaHei UI"/>
          <w:sz w:val="20"/>
          <w:szCs w:val="20"/>
        </w:rPr>
      </w:pPr>
      <w:r w:rsidRPr="000C72A9">
        <w:rPr>
          <w:rFonts w:ascii="Microsoft YaHei UI" w:eastAsia="Microsoft YaHei UI" w:hAnsi="Microsoft YaHei UI" w:hint="eastAsia"/>
          <w:sz w:val="20"/>
          <w:szCs w:val="20"/>
        </w:rPr>
        <w:t>ProStructure</w:t>
      </w:r>
      <w:r w:rsidRPr="000C72A9">
        <w:rPr>
          <w:rFonts w:ascii="Microsoft YaHei UI" w:eastAsia="Microsoft YaHei UI" w:hAnsi="Microsoft YaHei UI"/>
          <w:sz w:val="20"/>
          <w:szCs w:val="20"/>
        </w:rPr>
        <w:t xml:space="preserve">s Connect 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Edition</w:t>
      </w:r>
      <w:r w:rsidRPr="000C72A9">
        <w:rPr>
          <w:rFonts w:ascii="Microsoft YaHei UI" w:eastAsia="Microsoft YaHei UI" w:hAnsi="Microsoft YaHei UI"/>
          <w:sz w:val="20"/>
          <w:szCs w:val="20"/>
        </w:rPr>
        <w:t xml:space="preserve"> Update</w:t>
      </w:r>
      <w:r w:rsidR="001A7853" w:rsidRPr="000C72A9">
        <w:rPr>
          <w:rFonts w:ascii="Microsoft YaHei UI" w:eastAsia="Microsoft YaHei UI" w:hAnsi="Microsoft YaHei UI"/>
          <w:sz w:val="20"/>
          <w:szCs w:val="20"/>
        </w:rPr>
        <w:t xml:space="preserve"> 6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及以上中文版本</w:t>
      </w:r>
      <w:r w:rsidR="00484375" w:rsidRPr="000C72A9">
        <w:rPr>
          <w:rFonts w:ascii="Microsoft YaHei UI" w:eastAsia="Microsoft YaHei UI" w:hAnsi="Microsoft YaHei UI" w:hint="eastAsia"/>
          <w:sz w:val="20"/>
          <w:szCs w:val="20"/>
        </w:rPr>
        <w:t>制作离线安装包</w:t>
      </w:r>
      <w:r w:rsidR="00C41E19" w:rsidRPr="000C72A9">
        <w:rPr>
          <w:rFonts w:ascii="Microsoft YaHei UI" w:eastAsia="Microsoft YaHei UI" w:hAnsi="Microsoft YaHei UI" w:hint="eastAsia"/>
          <w:sz w:val="20"/>
          <w:szCs w:val="20"/>
        </w:rPr>
        <w:t>方法</w:t>
      </w:r>
    </w:p>
    <w:p w14:paraId="25BD7B5E" w14:textId="5AFA4EA4" w:rsidR="000C72A9" w:rsidRPr="000C72A9" w:rsidRDefault="000C72A9" w:rsidP="000C72A9">
      <w:p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当</w:t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受限网络条件不能在线安装程序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时，</w:t>
      </w:r>
      <w:r w:rsidRPr="007B5859"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 xml:space="preserve"> 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可以尝试</w:t>
      </w:r>
      <w:r w:rsidR="00273FD7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先</w:t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制作完整离线安装包后，离线安装程序</w:t>
      </w: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。步骤如下：</w:t>
      </w:r>
    </w:p>
    <w:p w14:paraId="567BD34F" w14:textId="3C0A4FB7" w:rsidR="002328AC" w:rsidRDefault="002328AC" w:rsidP="002328AC">
      <w:pPr>
        <w:pStyle w:val="ListParagraph"/>
        <w:numPr>
          <w:ilvl w:val="0"/>
          <w:numId w:val="8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 w:rsidRPr="007B585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首先</w:t>
      </w:r>
      <w:r w:rsidR="00484375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登录</w:t>
      </w:r>
      <w:hyperlink r:id="rId11" w:history="1">
        <w:r w:rsidR="00484375" w:rsidRPr="00484375">
          <w:rPr>
            <w:rStyle w:val="Hyperlink"/>
            <w:rFonts w:ascii="Microsoft YaHei Light" w:eastAsia="Microsoft YaHei Light" w:hAnsi="Microsoft YaHei Light" w:cs="Helvetica" w:hint="eastAsia"/>
            <w:sz w:val="16"/>
            <w:szCs w:val="16"/>
          </w:rPr>
          <w:t>奔</w:t>
        </w:r>
        <w:proofErr w:type="gramStart"/>
        <w:r w:rsidR="00484375" w:rsidRPr="00484375">
          <w:rPr>
            <w:rStyle w:val="Hyperlink"/>
            <w:rFonts w:ascii="Microsoft YaHei Light" w:eastAsia="Microsoft YaHei Light" w:hAnsi="Microsoft YaHei Light" w:cs="Helvetica" w:hint="eastAsia"/>
            <w:sz w:val="16"/>
            <w:szCs w:val="16"/>
          </w:rPr>
          <w:t>特力官网</w:t>
        </w:r>
        <w:proofErr w:type="gramEnd"/>
      </w:hyperlink>
      <w:r w:rsidR="00484375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下载需要版本的在线安装程序</w:t>
      </w:r>
      <w:proofErr w:type="gramStart"/>
      <w:r w:rsidR="00484375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程序</w:t>
      </w:r>
      <w:proofErr w:type="gramEnd"/>
      <w:r w:rsidR="00484375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，如下图；</w:t>
      </w:r>
    </w:p>
    <w:p w14:paraId="72A0F99E" w14:textId="4AC3D87F" w:rsidR="00484375" w:rsidRDefault="00484375" w:rsidP="00392049">
      <w:pPr>
        <w:jc w:val="center"/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56555913" wp14:editId="428EF947">
            <wp:extent cx="5879321" cy="3004985"/>
            <wp:effectExtent l="0" t="0" r="762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81794" cy="305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EE1F9" w14:textId="7205D754" w:rsidR="002328AC" w:rsidRDefault="00484375" w:rsidP="002328AC">
      <w:pPr>
        <w:pStyle w:val="ListParagraph"/>
        <w:numPr>
          <w:ilvl w:val="0"/>
          <w:numId w:val="8"/>
        </w:num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把下载的</w:t>
      </w:r>
      <w:r>
        <w:rPr>
          <w:noProof/>
        </w:rPr>
        <w:drawing>
          <wp:inline distT="0" distB="0" distL="0" distR="0" wp14:anchorId="7F474274" wp14:editId="3DE7B516">
            <wp:extent cx="403761" cy="603823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307" cy="61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在线安装程序复制到</w:t>
      </w:r>
      <w:r w:rsidRPr="00392049">
        <w:rPr>
          <w:rFonts w:ascii="Microsoft YaHei Light" w:eastAsia="Microsoft YaHei Light" w:hAnsi="Microsoft YaHei Light" w:cs="Helvetica" w:hint="eastAsia"/>
          <w:b/>
          <w:bCs/>
          <w:color w:val="000000"/>
          <w:sz w:val="16"/>
          <w:szCs w:val="16"/>
        </w:rPr>
        <w:t>C:</w:t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盘根目录下，打开</w:t>
      </w:r>
      <w:r w:rsidR="00343700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操作系统</w:t>
      </w:r>
      <w:r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>Command</w:t>
      </w:r>
      <w:r w:rsidR="00343700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黑</w:t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窗口，</w:t>
      </w:r>
      <w:r w:rsidR="005F65E7" w:rsidRPr="005F65E7">
        <w:rPr>
          <w:rFonts w:ascii="Microsoft YaHei Light" w:eastAsia="Microsoft YaHei Light" w:hAnsi="Microsoft YaHei Light" w:cs="Helvetica"/>
          <w:b/>
          <w:bCs/>
          <w:color w:val="000000"/>
          <w:sz w:val="16"/>
          <w:szCs w:val="16"/>
        </w:rPr>
        <w:t>C:</w:t>
      </w:r>
      <w:r w:rsidR="005F65E7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根目录下</w:t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输入语句</w:t>
      </w:r>
      <w:r w:rsidR="005F65E7" w:rsidRPr="005F65E7">
        <w:rPr>
          <w:rFonts w:ascii="Microsoft YaHei Light" w:eastAsia="Microsoft YaHei Light" w:hAnsi="Microsoft YaHei Light" w:cs="Helvetica"/>
          <w:i/>
          <w:iCs/>
          <w:color w:val="000000"/>
          <w:sz w:val="12"/>
          <w:szCs w:val="12"/>
        </w:rPr>
        <w:t>Setup_ProStructuresx64_10.06.</w:t>
      </w:r>
      <w:r w:rsidR="005F65E7">
        <w:rPr>
          <w:rFonts w:ascii="Microsoft YaHei Light" w:eastAsia="Microsoft YaHei Light" w:hAnsi="Microsoft YaHei Light" w:cs="Helvetica"/>
          <w:i/>
          <w:iCs/>
          <w:color w:val="000000"/>
          <w:sz w:val="12"/>
          <w:szCs w:val="12"/>
        </w:rPr>
        <w:t>xx</w:t>
      </w:r>
      <w:r w:rsidR="005F65E7" w:rsidRPr="005F65E7">
        <w:rPr>
          <w:rFonts w:ascii="Microsoft YaHei Light" w:eastAsia="Microsoft YaHei Light" w:hAnsi="Microsoft YaHei Light" w:cs="Helvetica"/>
          <w:i/>
          <w:iCs/>
          <w:color w:val="000000"/>
          <w:sz w:val="12"/>
          <w:szCs w:val="12"/>
        </w:rPr>
        <w:t>.</w:t>
      </w:r>
      <w:r w:rsidR="005F65E7">
        <w:rPr>
          <w:rFonts w:ascii="Microsoft YaHei Light" w:eastAsia="Microsoft YaHei Light" w:hAnsi="Microsoft YaHei Light" w:cs="Helvetica"/>
          <w:i/>
          <w:iCs/>
          <w:color w:val="000000"/>
          <w:sz w:val="12"/>
          <w:szCs w:val="12"/>
        </w:rPr>
        <w:t>xx</w:t>
      </w:r>
      <w:r w:rsidR="005F65E7" w:rsidRPr="005F65E7">
        <w:rPr>
          <w:rFonts w:ascii="Microsoft YaHei Light" w:eastAsia="Microsoft YaHei Light" w:hAnsi="Microsoft YaHei Light" w:cs="Helvetica"/>
          <w:i/>
          <w:iCs/>
          <w:color w:val="000000"/>
          <w:sz w:val="12"/>
          <w:szCs w:val="12"/>
        </w:rPr>
        <w:t>_zh-CN_Full.exe/layout</w:t>
      </w:r>
      <w:r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后回车，</w:t>
      </w:r>
      <w:r w:rsidR="0039204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弹出制作离线安装包</w:t>
      </w:r>
      <w:r w:rsidR="005F65E7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，</w:t>
      </w:r>
      <w:proofErr w:type="gramStart"/>
      <w:r w:rsidR="00392049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如下图</w:t>
      </w:r>
      <w:r w:rsidR="00891DA8">
        <w:rPr>
          <w:rFonts w:ascii="Microsoft YaHei Light" w:eastAsia="Microsoft YaHei Light" w:hAnsi="Microsoft YaHei Light" w:cs="Helvetica" w:hint="eastAsia"/>
          <w:color w:val="000000"/>
          <w:sz w:val="16"/>
          <w:szCs w:val="16"/>
        </w:rPr>
        <w:t>；</w:t>
      </w:r>
      <w:proofErr w:type="gramEnd"/>
    </w:p>
    <w:p w14:paraId="5519BAD5" w14:textId="335622F5" w:rsidR="003F1D78" w:rsidRPr="003F1D78" w:rsidRDefault="00392049" w:rsidP="00392049">
      <w:pPr>
        <w:rPr>
          <w:rFonts w:ascii="Microsoft YaHei Light" w:eastAsia="Microsoft YaHei Light" w:hAnsi="Microsoft YaHei Light" w:cs="Helvetica"/>
          <w:color w:val="000000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038E2D68" wp14:editId="5848B536">
            <wp:extent cx="2713512" cy="82722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8132" cy="840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 Light" w:eastAsia="Microsoft YaHei Light" w:hAnsi="Microsoft YaHei Light" w:cs="Helvetica"/>
          <w:color w:val="000000"/>
          <w:sz w:val="16"/>
          <w:szCs w:val="16"/>
        </w:rPr>
        <w:t xml:space="preserve">  </w:t>
      </w:r>
      <w:r w:rsidR="00FC417F">
        <w:rPr>
          <w:noProof/>
        </w:rPr>
        <w:drawing>
          <wp:inline distT="0" distB="0" distL="0" distR="0" wp14:anchorId="0A87E2C1" wp14:editId="5C761D4B">
            <wp:extent cx="2660073" cy="2819552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90959" cy="285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88231" w14:textId="7933881C" w:rsidR="001163A7" w:rsidRDefault="00556A5A" w:rsidP="00392049">
      <w:pPr>
        <w:pStyle w:val="ListParagraph"/>
        <w:numPr>
          <w:ilvl w:val="0"/>
          <w:numId w:val="8"/>
        </w:numPr>
        <w:rPr>
          <w:rFonts w:ascii="Microsoft YaHei Light" w:eastAsia="Microsoft YaHei Light" w:hAnsi="Microsoft YaHei Light"/>
          <w:sz w:val="16"/>
          <w:szCs w:val="16"/>
        </w:rPr>
      </w:pPr>
      <w:r>
        <w:rPr>
          <w:rFonts w:ascii="Microsoft YaHei Light" w:eastAsia="Microsoft YaHei Light" w:hAnsi="Microsoft YaHei Light" w:hint="eastAsia"/>
          <w:sz w:val="16"/>
          <w:szCs w:val="16"/>
        </w:rPr>
        <w:t>点击上图配置，设置离线安装包的位置和下载选项，如下图</w:t>
      </w:r>
      <w:r w:rsidR="00982F93">
        <w:rPr>
          <w:rFonts w:ascii="Microsoft YaHei Light" w:eastAsia="Microsoft YaHei Light" w:hAnsi="Microsoft YaHei Light" w:hint="eastAsia"/>
          <w:sz w:val="16"/>
          <w:szCs w:val="16"/>
        </w:rPr>
        <w:t>；（默认离线安装包将被创建在</w:t>
      </w:r>
      <w:r w:rsidR="00982F93" w:rsidRPr="00982F93">
        <w:rPr>
          <w:rFonts w:ascii="Microsoft YaHei Light" w:eastAsia="Microsoft YaHei Light" w:hAnsi="Microsoft YaHei Light"/>
          <w:sz w:val="16"/>
          <w:szCs w:val="16"/>
        </w:rPr>
        <w:t>C:\BentleyDownloads</w:t>
      </w:r>
      <w:r w:rsidR="00982F93">
        <w:rPr>
          <w:rFonts w:ascii="Microsoft YaHei Light" w:eastAsia="Microsoft YaHei Light" w:hAnsi="Microsoft YaHei Light" w:hint="eastAsia"/>
          <w:sz w:val="16"/>
          <w:szCs w:val="16"/>
        </w:rPr>
        <w:t>目录下</w:t>
      </w:r>
      <w:r w:rsidR="00D00B6F">
        <w:rPr>
          <w:rFonts w:ascii="Microsoft YaHei Light" w:eastAsia="Microsoft YaHei Light" w:hAnsi="Microsoft YaHei Light" w:hint="eastAsia"/>
          <w:sz w:val="16"/>
          <w:szCs w:val="16"/>
        </w:rPr>
        <w:t>，如何离线安装程序，请参考本</w:t>
      </w:r>
      <w:proofErr w:type="gramStart"/>
      <w:r w:rsidR="00D00B6F">
        <w:rPr>
          <w:rFonts w:ascii="Microsoft YaHei Light" w:eastAsia="Microsoft YaHei Light" w:hAnsi="Microsoft YaHei Light" w:hint="eastAsia"/>
          <w:sz w:val="16"/>
          <w:szCs w:val="16"/>
        </w:rPr>
        <w:t>文档第</w:t>
      </w:r>
      <w:proofErr w:type="gramEnd"/>
      <w:r w:rsidR="00D00B6F">
        <w:rPr>
          <w:rFonts w:ascii="Microsoft YaHei Light" w:eastAsia="Microsoft YaHei Light" w:hAnsi="Microsoft YaHei Light" w:hint="eastAsia"/>
          <w:sz w:val="16"/>
          <w:szCs w:val="16"/>
        </w:rPr>
        <w:t>一部分</w:t>
      </w:r>
      <w:r w:rsidR="00982F93">
        <w:rPr>
          <w:rFonts w:ascii="Microsoft YaHei Light" w:eastAsia="Microsoft YaHei Light" w:hAnsi="Microsoft YaHei Light" w:hint="eastAsia"/>
          <w:sz w:val="16"/>
          <w:szCs w:val="16"/>
        </w:rPr>
        <w:t>）</w:t>
      </w:r>
    </w:p>
    <w:p w14:paraId="61263DAA" w14:textId="53F17224" w:rsidR="00982F93" w:rsidRPr="00982F93" w:rsidRDefault="00982F93" w:rsidP="00982F93">
      <w:pPr>
        <w:jc w:val="center"/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drawing>
          <wp:inline distT="0" distB="0" distL="0" distR="0" wp14:anchorId="70B4C2FD" wp14:editId="51F7BC2B">
            <wp:extent cx="2690627" cy="725236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11498" cy="730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C1DA6" w14:textId="22F79BF3" w:rsidR="00C62C1B" w:rsidRDefault="00C62C1B" w:rsidP="00C62C1B">
      <w:pPr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drawing>
          <wp:inline distT="0" distB="0" distL="0" distR="0" wp14:anchorId="282E2D25" wp14:editId="6B228F72">
            <wp:extent cx="2655259" cy="2814452"/>
            <wp:effectExtent l="0" t="0" r="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0753" cy="282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 Light" w:eastAsia="Microsoft YaHei Light" w:hAnsi="Microsoft YaHei Light"/>
          <w:sz w:val="16"/>
          <w:szCs w:val="16"/>
        </w:rPr>
        <w:t xml:space="preserve">  </w:t>
      </w:r>
      <w:r>
        <w:rPr>
          <w:noProof/>
        </w:rPr>
        <w:drawing>
          <wp:inline distT="0" distB="0" distL="0" distR="0" wp14:anchorId="0E2B986A" wp14:editId="405F4C1C">
            <wp:extent cx="2654419" cy="2813561"/>
            <wp:effectExtent l="0" t="0" r="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4888" cy="2824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68196" w14:textId="51277C30" w:rsidR="00C62C1B" w:rsidRDefault="00C62C1B" w:rsidP="00C62C1B">
      <w:pPr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275B247E" wp14:editId="635847A3">
            <wp:extent cx="2671948" cy="2832142"/>
            <wp:effectExtent l="0" t="0" r="0" b="63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79817" cy="284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 Light" w:eastAsia="Microsoft YaHei Light" w:hAnsi="Microsoft YaHei Light"/>
          <w:sz w:val="16"/>
          <w:szCs w:val="16"/>
        </w:rPr>
        <w:t xml:space="preserve">  </w:t>
      </w:r>
      <w:r>
        <w:rPr>
          <w:noProof/>
        </w:rPr>
        <w:drawing>
          <wp:inline distT="0" distB="0" distL="0" distR="0" wp14:anchorId="02B9FD74" wp14:editId="20AE134F">
            <wp:extent cx="2683823" cy="2844729"/>
            <wp:effectExtent l="0" t="0" r="254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91759" cy="2853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42A01" w14:textId="2667B892" w:rsidR="00C62C1B" w:rsidRDefault="00C62C1B" w:rsidP="00C62C1B">
      <w:pPr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drawing>
          <wp:inline distT="0" distB="0" distL="0" distR="0" wp14:anchorId="7AFAED94" wp14:editId="32855FE6">
            <wp:extent cx="2700076" cy="2861953"/>
            <wp:effectExtent l="0" t="0" r="508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09000" cy="287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 Light" w:eastAsia="Microsoft YaHei Light" w:hAnsi="Microsoft YaHei Light"/>
          <w:sz w:val="16"/>
          <w:szCs w:val="16"/>
        </w:rPr>
        <w:t xml:space="preserve">  </w:t>
      </w:r>
      <w:r>
        <w:rPr>
          <w:noProof/>
        </w:rPr>
        <w:drawing>
          <wp:inline distT="0" distB="0" distL="0" distR="0" wp14:anchorId="673AC7BA" wp14:editId="16FB5F02">
            <wp:extent cx="2694494" cy="2856040"/>
            <wp:effectExtent l="0" t="0" r="0" b="190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2396" cy="286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07428" w14:textId="63457F5E" w:rsidR="00C15B48" w:rsidRPr="00C62C1B" w:rsidRDefault="00C15B48" w:rsidP="00C62C1B">
      <w:pPr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6D6DAF6E" wp14:editId="5E9C99B1">
            <wp:extent cx="2689761" cy="2851023"/>
            <wp:effectExtent l="0" t="0" r="0" b="698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09627" cy="28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778">
        <w:rPr>
          <w:rFonts w:ascii="Microsoft YaHei Light" w:eastAsia="Microsoft YaHei Light" w:hAnsi="Microsoft YaHei Light"/>
          <w:sz w:val="16"/>
          <w:szCs w:val="16"/>
        </w:rPr>
        <w:t xml:space="preserve">  </w:t>
      </w:r>
      <w:r w:rsidR="00072778">
        <w:rPr>
          <w:noProof/>
        </w:rPr>
        <w:drawing>
          <wp:inline distT="0" distB="0" distL="0" distR="0" wp14:anchorId="7C34336E" wp14:editId="12CC8108">
            <wp:extent cx="2695575" cy="2857182"/>
            <wp:effectExtent l="0" t="0" r="0" b="63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13468" cy="2876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F5CE3" w14:textId="4EFB686D" w:rsidR="00270148" w:rsidRDefault="00270148" w:rsidP="00392049">
      <w:pPr>
        <w:rPr>
          <w:rFonts w:ascii="Microsoft YaHei Light" w:eastAsia="Microsoft YaHei Light" w:hAnsi="Microsoft YaHei Light"/>
          <w:sz w:val="16"/>
          <w:szCs w:val="16"/>
        </w:rPr>
      </w:pPr>
    </w:p>
    <w:p w14:paraId="1DE1F019" w14:textId="77777777" w:rsidR="00270148" w:rsidRPr="00392049" w:rsidRDefault="00270148" w:rsidP="00392049">
      <w:pPr>
        <w:rPr>
          <w:rFonts w:ascii="Microsoft YaHei Light" w:eastAsia="Microsoft YaHei Light" w:hAnsi="Microsoft YaHei Light"/>
          <w:sz w:val="16"/>
          <w:szCs w:val="16"/>
        </w:rPr>
      </w:pPr>
    </w:p>
    <w:p w14:paraId="0DB4ADAF" w14:textId="77777777" w:rsidR="00611851" w:rsidRPr="007B5859" w:rsidRDefault="00611851" w:rsidP="001163A7">
      <w:pPr>
        <w:rPr>
          <w:rFonts w:ascii="Microsoft YaHei Light" w:eastAsia="Microsoft YaHei Light" w:hAnsi="Microsoft YaHei Light"/>
          <w:sz w:val="16"/>
          <w:szCs w:val="16"/>
        </w:rPr>
      </w:pPr>
    </w:p>
    <w:p w14:paraId="66174F77" w14:textId="77777777" w:rsidR="00290AE8" w:rsidRPr="007B5859" w:rsidRDefault="00290AE8" w:rsidP="00290AE8">
      <w:pPr>
        <w:jc w:val="right"/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林润松</w:t>
      </w:r>
    </w:p>
    <w:p w14:paraId="275074E1" w14:textId="0EBBBCFE" w:rsidR="00AA07DE" w:rsidRPr="007B5859" w:rsidRDefault="00290AE8" w:rsidP="001163A7">
      <w:pPr>
        <w:jc w:val="right"/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20</w:t>
      </w:r>
      <w:r w:rsidR="000E53C5" w:rsidRPr="007B5859">
        <w:rPr>
          <w:rFonts w:ascii="Microsoft YaHei Light" w:eastAsia="Microsoft YaHei Light" w:hAnsi="Microsoft YaHei Light"/>
          <w:sz w:val="16"/>
          <w:szCs w:val="16"/>
        </w:rPr>
        <w:t>2</w:t>
      </w:r>
      <w:r w:rsidR="00D173D1">
        <w:rPr>
          <w:rFonts w:ascii="Microsoft YaHei Light" w:eastAsia="Microsoft YaHei Light" w:hAnsi="Microsoft YaHei Light"/>
          <w:sz w:val="16"/>
          <w:szCs w:val="16"/>
        </w:rPr>
        <w:t>2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年</w:t>
      </w:r>
      <w:r w:rsidR="007B5859">
        <w:rPr>
          <w:rFonts w:ascii="Microsoft YaHei Light" w:eastAsia="Microsoft YaHei Light" w:hAnsi="Microsoft YaHei Light" w:hint="eastAsia"/>
          <w:sz w:val="16"/>
          <w:szCs w:val="16"/>
        </w:rPr>
        <w:t>0</w:t>
      </w:r>
      <w:r w:rsidR="00AC4519">
        <w:rPr>
          <w:rFonts w:ascii="Microsoft YaHei Light" w:eastAsia="Microsoft YaHei Light" w:hAnsi="Microsoft YaHei Light"/>
          <w:sz w:val="16"/>
          <w:szCs w:val="16"/>
        </w:rPr>
        <w:t>7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月</w:t>
      </w:r>
      <w:r w:rsidR="00484375">
        <w:rPr>
          <w:rFonts w:ascii="Microsoft YaHei Light" w:eastAsia="Microsoft YaHei Light" w:hAnsi="Microsoft YaHei Light"/>
          <w:sz w:val="16"/>
          <w:szCs w:val="16"/>
        </w:rPr>
        <w:t>2</w:t>
      </w:r>
      <w:r w:rsidR="00AC4519">
        <w:rPr>
          <w:rFonts w:ascii="Microsoft YaHei Light" w:eastAsia="Microsoft YaHei Light" w:hAnsi="Microsoft YaHei Light"/>
          <w:sz w:val="16"/>
          <w:szCs w:val="16"/>
        </w:rPr>
        <w:t>1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日</w:t>
      </w:r>
    </w:p>
    <w:sectPr w:rsidR="00AA07DE" w:rsidRPr="007B5859" w:rsidSect="00297D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2273C" w14:textId="77777777" w:rsidR="00A46ACB" w:rsidRDefault="00A46ACB" w:rsidP="005F2E99">
      <w:pPr>
        <w:spacing w:after="0" w:line="240" w:lineRule="auto"/>
      </w:pPr>
      <w:r>
        <w:separator/>
      </w:r>
    </w:p>
  </w:endnote>
  <w:endnote w:type="continuationSeparator" w:id="0">
    <w:p w14:paraId="30C232D3" w14:textId="77777777" w:rsidR="00A46ACB" w:rsidRDefault="00A46ACB" w:rsidP="005F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F9704" w14:textId="77777777" w:rsidR="00A46ACB" w:rsidRDefault="00A46ACB" w:rsidP="005F2E99">
      <w:pPr>
        <w:spacing w:after="0" w:line="240" w:lineRule="auto"/>
      </w:pPr>
      <w:r>
        <w:separator/>
      </w:r>
    </w:p>
  </w:footnote>
  <w:footnote w:type="continuationSeparator" w:id="0">
    <w:p w14:paraId="3491DD29" w14:textId="77777777" w:rsidR="00A46ACB" w:rsidRDefault="00A46ACB" w:rsidP="005F2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.6pt;height:1.6pt;visibility:visible;mso-wrap-style:square" o:bullet="t">
        <v:imagedata r:id="rId1" o:title=""/>
      </v:shape>
    </w:pict>
  </w:numPicBullet>
  <w:abstractNum w:abstractNumId="0" w15:restartNumberingAfterBreak="0">
    <w:nsid w:val="10CD37C4"/>
    <w:multiLevelType w:val="hybridMultilevel"/>
    <w:tmpl w:val="9D32007C"/>
    <w:lvl w:ilvl="0" w:tplc="0E7ABB82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54230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C45E7"/>
    <w:multiLevelType w:val="hybridMultilevel"/>
    <w:tmpl w:val="A01489AC"/>
    <w:lvl w:ilvl="0" w:tplc="4432A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F34423"/>
    <w:multiLevelType w:val="hybridMultilevel"/>
    <w:tmpl w:val="9D32007C"/>
    <w:lvl w:ilvl="0" w:tplc="0E7ABB82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96CE5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16221"/>
    <w:multiLevelType w:val="hybridMultilevel"/>
    <w:tmpl w:val="9D32007C"/>
    <w:lvl w:ilvl="0" w:tplc="0E7ABB82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E4975"/>
    <w:multiLevelType w:val="hybridMultilevel"/>
    <w:tmpl w:val="EFE4B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B7E92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55F7F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63595"/>
    <w:multiLevelType w:val="multilevel"/>
    <w:tmpl w:val="ACCA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6193483">
    <w:abstractNumId w:val="7"/>
  </w:num>
  <w:num w:numId="2" w16cid:durableId="404843297">
    <w:abstractNumId w:val="2"/>
  </w:num>
  <w:num w:numId="3" w16cid:durableId="820081643">
    <w:abstractNumId w:val="6"/>
  </w:num>
  <w:num w:numId="4" w16cid:durableId="891038829">
    <w:abstractNumId w:val="3"/>
  </w:num>
  <w:num w:numId="5" w16cid:durableId="636229570">
    <w:abstractNumId w:val="5"/>
  </w:num>
  <w:num w:numId="6" w16cid:durableId="896358780">
    <w:abstractNumId w:val="0"/>
  </w:num>
  <w:num w:numId="7" w16cid:durableId="277565854">
    <w:abstractNumId w:val="1"/>
  </w:num>
  <w:num w:numId="8" w16cid:durableId="1288006762">
    <w:abstractNumId w:val="8"/>
  </w:num>
  <w:num w:numId="9" w16cid:durableId="1575436230">
    <w:abstractNumId w:val="9"/>
  </w:num>
  <w:num w:numId="10" w16cid:durableId="1284966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96"/>
    <w:rsid w:val="000005F2"/>
    <w:rsid w:val="00007AEA"/>
    <w:rsid w:val="000109D1"/>
    <w:rsid w:val="000141AE"/>
    <w:rsid w:val="00024015"/>
    <w:rsid w:val="0006010D"/>
    <w:rsid w:val="0006095A"/>
    <w:rsid w:val="00063FEE"/>
    <w:rsid w:val="00065018"/>
    <w:rsid w:val="0006629B"/>
    <w:rsid w:val="00067322"/>
    <w:rsid w:val="000673EE"/>
    <w:rsid w:val="000706BE"/>
    <w:rsid w:val="00072778"/>
    <w:rsid w:val="00075F15"/>
    <w:rsid w:val="00076B41"/>
    <w:rsid w:val="00077895"/>
    <w:rsid w:val="00077E64"/>
    <w:rsid w:val="00084E76"/>
    <w:rsid w:val="00096A56"/>
    <w:rsid w:val="000A0407"/>
    <w:rsid w:val="000A0BDE"/>
    <w:rsid w:val="000B46EB"/>
    <w:rsid w:val="000C1853"/>
    <w:rsid w:val="000C72A9"/>
    <w:rsid w:val="000D634D"/>
    <w:rsid w:val="000E089E"/>
    <w:rsid w:val="000E3481"/>
    <w:rsid w:val="000E53C5"/>
    <w:rsid w:val="000F2FBE"/>
    <w:rsid w:val="000F479A"/>
    <w:rsid w:val="000F7716"/>
    <w:rsid w:val="00102CAA"/>
    <w:rsid w:val="00111C08"/>
    <w:rsid w:val="001163A7"/>
    <w:rsid w:val="00117511"/>
    <w:rsid w:val="00120CC6"/>
    <w:rsid w:val="001330A8"/>
    <w:rsid w:val="00134C82"/>
    <w:rsid w:val="0014202E"/>
    <w:rsid w:val="0014310B"/>
    <w:rsid w:val="00146D05"/>
    <w:rsid w:val="00147FF2"/>
    <w:rsid w:val="00163895"/>
    <w:rsid w:val="00164FCE"/>
    <w:rsid w:val="00175703"/>
    <w:rsid w:val="001758B9"/>
    <w:rsid w:val="00175923"/>
    <w:rsid w:val="00184522"/>
    <w:rsid w:val="00194177"/>
    <w:rsid w:val="001A7853"/>
    <w:rsid w:val="001B32AB"/>
    <w:rsid w:val="001B3934"/>
    <w:rsid w:val="001B4B0C"/>
    <w:rsid w:val="001E21AA"/>
    <w:rsid w:val="0020198B"/>
    <w:rsid w:val="0020487E"/>
    <w:rsid w:val="00206CAE"/>
    <w:rsid w:val="00212647"/>
    <w:rsid w:val="00215673"/>
    <w:rsid w:val="00221EDA"/>
    <w:rsid w:val="00222767"/>
    <w:rsid w:val="002313E4"/>
    <w:rsid w:val="002328AC"/>
    <w:rsid w:val="002339E6"/>
    <w:rsid w:val="00234455"/>
    <w:rsid w:val="002364E2"/>
    <w:rsid w:val="00244539"/>
    <w:rsid w:val="0024597A"/>
    <w:rsid w:val="002558D0"/>
    <w:rsid w:val="00260F4C"/>
    <w:rsid w:val="0026399A"/>
    <w:rsid w:val="00264DBF"/>
    <w:rsid w:val="00270148"/>
    <w:rsid w:val="00273F6A"/>
    <w:rsid w:val="00273FD7"/>
    <w:rsid w:val="00290AE8"/>
    <w:rsid w:val="00291395"/>
    <w:rsid w:val="00297D9E"/>
    <w:rsid w:val="002A2363"/>
    <w:rsid w:val="002B1F3F"/>
    <w:rsid w:val="002B69DC"/>
    <w:rsid w:val="002B7671"/>
    <w:rsid w:val="002C4027"/>
    <w:rsid w:val="002D0564"/>
    <w:rsid w:val="002D0AA7"/>
    <w:rsid w:val="002E0D22"/>
    <w:rsid w:val="002E1035"/>
    <w:rsid w:val="002E4652"/>
    <w:rsid w:val="002E7348"/>
    <w:rsid w:val="002E7B21"/>
    <w:rsid w:val="002F0D0C"/>
    <w:rsid w:val="002F23E3"/>
    <w:rsid w:val="002F3AAC"/>
    <w:rsid w:val="002F6D28"/>
    <w:rsid w:val="002F7B26"/>
    <w:rsid w:val="00302027"/>
    <w:rsid w:val="00304978"/>
    <w:rsid w:val="00305A58"/>
    <w:rsid w:val="00310EBF"/>
    <w:rsid w:val="00321898"/>
    <w:rsid w:val="00330BAD"/>
    <w:rsid w:val="00330C02"/>
    <w:rsid w:val="00337155"/>
    <w:rsid w:val="00342AAB"/>
    <w:rsid w:val="003431C4"/>
    <w:rsid w:val="00343700"/>
    <w:rsid w:val="00350417"/>
    <w:rsid w:val="00354078"/>
    <w:rsid w:val="00356B20"/>
    <w:rsid w:val="00357132"/>
    <w:rsid w:val="003637BB"/>
    <w:rsid w:val="0036585B"/>
    <w:rsid w:val="00373E0A"/>
    <w:rsid w:val="00374D3A"/>
    <w:rsid w:val="00377219"/>
    <w:rsid w:val="0038532B"/>
    <w:rsid w:val="00390569"/>
    <w:rsid w:val="00392049"/>
    <w:rsid w:val="003A0E38"/>
    <w:rsid w:val="003A21BA"/>
    <w:rsid w:val="003A47CB"/>
    <w:rsid w:val="003A73D0"/>
    <w:rsid w:val="003A7D30"/>
    <w:rsid w:val="003B5C75"/>
    <w:rsid w:val="003B63E0"/>
    <w:rsid w:val="003C409E"/>
    <w:rsid w:val="003C4F1A"/>
    <w:rsid w:val="003C6EF2"/>
    <w:rsid w:val="003D0B63"/>
    <w:rsid w:val="003D2FB8"/>
    <w:rsid w:val="003D399F"/>
    <w:rsid w:val="003D4AD8"/>
    <w:rsid w:val="003E0282"/>
    <w:rsid w:val="003E031D"/>
    <w:rsid w:val="003E2FDD"/>
    <w:rsid w:val="003E4E74"/>
    <w:rsid w:val="003F1D78"/>
    <w:rsid w:val="00404E4E"/>
    <w:rsid w:val="00410FFF"/>
    <w:rsid w:val="00415E49"/>
    <w:rsid w:val="00430D94"/>
    <w:rsid w:val="00434B3B"/>
    <w:rsid w:val="00434C5C"/>
    <w:rsid w:val="004369D7"/>
    <w:rsid w:val="00440A9E"/>
    <w:rsid w:val="00444C74"/>
    <w:rsid w:val="00453B1F"/>
    <w:rsid w:val="004542DE"/>
    <w:rsid w:val="00457E40"/>
    <w:rsid w:val="00460A30"/>
    <w:rsid w:val="00462AC9"/>
    <w:rsid w:val="004632D5"/>
    <w:rsid w:val="00463418"/>
    <w:rsid w:val="004700C2"/>
    <w:rsid w:val="004705FE"/>
    <w:rsid w:val="00474D51"/>
    <w:rsid w:val="0048182D"/>
    <w:rsid w:val="00484329"/>
    <w:rsid w:val="00484375"/>
    <w:rsid w:val="00490C9D"/>
    <w:rsid w:val="004950F8"/>
    <w:rsid w:val="004B7E4D"/>
    <w:rsid w:val="004C1948"/>
    <w:rsid w:val="004C3E49"/>
    <w:rsid w:val="004C53E4"/>
    <w:rsid w:val="004D0087"/>
    <w:rsid w:val="004E761D"/>
    <w:rsid w:val="004F2DAD"/>
    <w:rsid w:val="00510D67"/>
    <w:rsid w:val="00513158"/>
    <w:rsid w:val="0051608F"/>
    <w:rsid w:val="00521791"/>
    <w:rsid w:val="005240A5"/>
    <w:rsid w:val="0052526F"/>
    <w:rsid w:val="00527BFE"/>
    <w:rsid w:val="00534201"/>
    <w:rsid w:val="005369B7"/>
    <w:rsid w:val="0054046B"/>
    <w:rsid w:val="00540E9C"/>
    <w:rsid w:val="00547A5D"/>
    <w:rsid w:val="005510CC"/>
    <w:rsid w:val="00553501"/>
    <w:rsid w:val="00556A5A"/>
    <w:rsid w:val="00557D66"/>
    <w:rsid w:val="00572419"/>
    <w:rsid w:val="00575002"/>
    <w:rsid w:val="005839E9"/>
    <w:rsid w:val="00587958"/>
    <w:rsid w:val="00590074"/>
    <w:rsid w:val="00591989"/>
    <w:rsid w:val="005929C5"/>
    <w:rsid w:val="005960E1"/>
    <w:rsid w:val="00597363"/>
    <w:rsid w:val="005A2624"/>
    <w:rsid w:val="005B4329"/>
    <w:rsid w:val="005D169C"/>
    <w:rsid w:val="005D3072"/>
    <w:rsid w:val="005E4253"/>
    <w:rsid w:val="005F24CA"/>
    <w:rsid w:val="005F2E99"/>
    <w:rsid w:val="005F4E32"/>
    <w:rsid w:val="005F65E7"/>
    <w:rsid w:val="0060593A"/>
    <w:rsid w:val="00607ADB"/>
    <w:rsid w:val="00611851"/>
    <w:rsid w:val="00616CE4"/>
    <w:rsid w:val="00617932"/>
    <w:rsid w:val="00617B7D"/>
    <w:rsid w:val="006231F1"/>
    <w:rsid w:val="0062438A"/>
    <w:rsid w:val="00624410"/>
    <w:rsid w:val="006259E4"/>
    <w:rsid w:val="00630A5A"/>
    <w:rsid w:val="00634F9F"/>
    <w:rsid w:val="006504F5"/>
    <w:rsid w:val="00650EF6"/>
    <w:rsid w:val="00661314"/>
    <w:rsid w:val="00665C0D"/>
    <w:rsid w:val="00671A0B"/>
    <w:rsid w:val="00683200"/>
    <w:rsid w:val="00684050"/>
    <w:rsid w:val="00684356"/>
    <w:rsid w:val="00693082"/>
    <w:rsid w:val="00696E5B"/>
    <w:rsid w:val="006A4BDB"/>
    <w:rsid w:val="006A5361"/>
    <w:rsid w:val="006A61F1"/>
    <w:rsid w:val="006A6A46"/>
    <w:rsid w:val="006B02B1"/>
    <w:rsid w:val="006B3E53"/>
    <w:rsid w:val="006B7C61"/>
    <w:rsid w:val="006C3976"/>
    <w:rsid w:val="006C5EE2"/>
    <w:rsid w:val="006C6EED"/>
    <w:rsid w:val="006D72F4"/>
    <w:rsid w:val="006E18A3"/>
    <w:rsid w:val="006E31AD"/>
    <w:rsid w:val="006E5E1E"/>
    <w:rsid w:val="006E6103"/>
    <w:rsid w:val="006F78EC"/>
    <w:rsid w:val="00705937"/>
    <w:rsid w:val="00710A06"/>
    <w:rsid w:val="00710B61"/>
    <w:rsid w:val="007149B7"/>
    <w:rsid w:val="00715E6D"/>
    <w:rsid w:val="00717858"/>
    <w:rsid w:val="00724300"/>
    <w:rsid w:val="0072505C"/>
    <w:rsid w:val="007344C7"/>
    <w:rsid w:val="007345C9"/>
    <w:rsid w:val="007456F0"/>
    <w:rsid w:val="007474D9"/>
    <w:rsid w:val="00754748"/>
    <w:rsid w:val="0075495C"/>
    <w:rsid w:val="00755796"/>
    <w:rsid w:val="007617F9"/>
    <w:rsid w:val="007638CB"/>
    <w:rsid w:val="00771A3D"/>
    <w:rsid w:val="00773601"/>
    <w:rsid w:val="007810F4"/>
    <w:rsid w:val="00791B97"/>
    <w:rsid w:val="007A3FD7"/>
    <w:rsid w:val="007B294C"/>
    <w:rsid w:val="007B5859"/>
    <w:rsid w:val="007C4EAF"/>
    <w:rsid w:val="007C6001"/>
    <w:rsid w:val="007D1979"/>
    <w:rsid w:val="007D2188"/>
    <w:rsid w:val="007D24D3"/>
    <w:rsid w:val="007D2CB2"/>
    <w:rsid w:val="007D7A97"/>
    <w:rsid w:val="007E3A20"/>
    <w:rsid w:val="007E63AD"/>
    <w:rsid w:val="007F1A54"/>
    <w:rsid w:val="007F523A"/>
    <w:rsid w:val="007F7929"/>
    <w:rsid w:val="00804446"/>
    <w:rsid w:val="0081321A"/>
    <w:rsid w:val="00822CE7"/>
    <w:rsid w:val="008333A1"/>
    <w:rsid w:val="00835207"/>
    <w:rsid w:val="00847544"/>
    <w:rsid w:val="008514C1"/>
    <w:rsid w:val="0085203D"/>
    <w:rsid w:val="00860749"/>
    <w:rsid w:val="00864756"/>
    <w:rsid w:val="00872BF0"/>
    <w:rsid w:val="008741A5"/>
    <w:rsid w:val="00877EF8"/>
    <w:rsid w:val="008913A3"/>
    <w:rsid w:val="00891DA8"/>
    <w:rsid w:val="0089335F"/>
    <w:rsid w:val="008A3BB1"/>
    <w:rsid w:val="008A4207"/>
    <w:rsid w:val="008A4DDB"/>
    <w:rsid w:val="008A6682"/>
    <w:rsid w:val="008B7FDC"/>
    <w:rsid w:val="008C2B86"/>
    <w:rsid w:val="008D4590"/>
    <w:rsid w:val="008D5112"/>
    <w:rsid w:val="008E40B8"/>
    <w:rsid w:val="008E5C71"/>
    <w:rsid w:val="008E7DA0"/>
    <w:rsid w:val="009006BC"/>
    <w:rsid w:val="00905AD3"/>
    <w:rsid w:val="00906815"/>
    <w:rsid w:val="00906E04"/>
    <w:rsid w:val="00907EC7"/>
    <w:rsid w:val="009177A2"/>
    <w:rsid w:val="00930C20"/>
    <w:rsid w:val="00932DD3"/>
    <w:rsid w:val="00932FDB"/>
    <w:rsid w:val="00941FE0"/>
    <w:rsid w:val="00942AB0"/>
    <w:rsid w:val="00943BDC"/>
    <w:rsid w:val="00963D82"/>
    <w:rsid w:val="009700E4"/>
    <w:rsid w:val="00971E36"/>
    <w:rsid w:val="00973D91"/>
    <w:rsid w:val="00977447"/>
    <w:rsid w:val="00982F93"/>
    <w:rsid w:val="009840F9"/>
    <w:rsid w:val="00991F2A"/>
    <w:rsid w:val="009A2219"/>
    <w:rsid w:val="009A2E8E"/>
    <w:rsid w:val="009B1D0B"/>
    <w:rsid w:val="009C4D82"/>
    <w:rsid w:val="009D1F36"/>
    <w:rsid w:val="009D275B"/>
    <w:rsid w:val="009D5157"/>
    <w:rsid w:val="009E04EE"/>
    <w:rsid w:val="009E0F8D"/>
    <w:rsid w:val="009E19F7"/>
    <w:rsid w:val="009E22F9"/>
    <w:rsid w:val="009E54E8"/>
    <w:rsid w:val="009F2351"/>
    <w:rsid w:val="009F4B52"/>
    <w:rsid w:val="00A01530"/>
    <w:rsid w:val="00A20389"/>
    <w:rsid w:val="00A23B45"/>
    <w:rsid w:val="00A2728E"/>
    <w:rsid w:val="00A32B32"/>
    <w:rsid w:val="00A32B9C"/>
    <w:rsid w:val="00A3345E"/>
    <w:rsid w:val="00A34846"/>
    <w:rsid w:val="00A4165B"/>
    <w:rsid w:val="00A4411A"/>
    <w:rsid w:val="00A44E81"/>
    <w:rsid w:val="00A46ACB"/>
    <w:rsid w:val="00A5627E"/>
    <w:rsid w:val="00A56AC0"/>
    <w:rsid w:val="00A56F8C"/>
    <w:rsid w:val="00A63055"/>
    <w:rsid w:val="00A665F6"/>
    <w:rsid w:val="00A706BC"/>
    <w:rsid w:val="00A713E5"/>
    <w:rsid w:val="00A73995"/>
    <w:rsid w:val="00A77F4C"/>
    <w:rsid w:val="00A8589C"/>
    <w:rsid w:val="00A91BCA"/>
    <w:rsid w:val="00AA07DE"/>
    <w:rsid w:val="00AB5E28"/>
    <w:rsid w:val="00AB6553"/>
    <w:rsid w:val="00AC011D"/>
    <w:rsid w:val="00AC4519"/>
    <w:rsid w:val="00AC561F"/>
    <w:rsid w:val="00AC6AFC"/>
    <w:rsid w:val="00AD59B9"/>
    <w:rsid w:val="00AE656A"/>
    <w:rsid w:val="00B01C78"/>
    <w:rsid w:val="00B069C8"/>
    <w:rsid w:val="00B25F78"/>
    <w:rsid w:val="00B36DDB"/>
    <w:rsid w:val="00B40D1B"/>
    <w:rsid w:val="00B41FA6"/>
    <w:rsid w:val="00B51796"/>
    <w:rsid w:val="00B54190"/>
    <w:rsid w:val="00B63DD4"/>
    <w:rsid w:val="00B66DD5"/>
    <w:rsid w:val="00B673A5"/>
    <w:rsid w:val="00B73122"/>
    <w:rsid w:val="00B836BE"/>
    <w:rsid w:val="00B92BAC"/>
    <w:rsid w:val="00BA0A2B"/>
    <w:rsid w:val="00BB4301"/>
    <w:rsid w:val="00BC6F77"/>
    <w:rsid w:val="00BD1B78"/>
    <w:rsid w:val="00BD35FB"/>
    <w:rsid w:val="00BE5F0F"/>
    <w:rsid w:val="00C07467"/>
    <w:rsid w:val="00C12DF2"/>
    <w:rsid w:val="00C15B48"/>
    <w:rsid w:val="00C16865"/>
    <w:rsid w:val="00C22B14"/>
    <w:rsid w:val="00C27588"/>
    <w:rsid w:val="00C30FA4"/>
    <w:rsid w:val="00C37D27"/>
    <w:rsid w:val="00C4035B"/>
    <w:rsid w:val="00C41E19"/>
    <w:rsid w:val="00C42E25"/>
    <w:rsid w:val="00C461FF"/>
    <w:rsid w:val="00C51808"/>
    <w:rsid w:val="00C52292"/>
    <w:rsid w:val="00C526E3"/>
    <w:rsid w:val="00C55F42"/>
    <w:rsid w:val="00C56626"/>
    <w:rsid w:val="00C62C1B"/>
    <w:rsid w:val="00C63DAA"/>
    <w:rsid w:val="00C65AE6"/>
    <w:rsid w:val="00C6638B"/>
    <w:rsid w:val="00C66C85"/>
    <w:rsid w:val="00C70D3F"/>
    <w:rsid w:val="00C8038A"/>
    <w:rsid w:val="00C8234B"/>
    <w:rsid w:val="00CA4521"/>
    <w:rsid w:val="00CB193C"/>
    <w:rsid w:val="00CB1B80"/>
    <w:rsid w:val="00CB250F"/>
    <w:rsid w:val="00CB3601"/>
    <w:rsid w:val="00CD0A13"/>
    <w:rsid w:val="00CD6708"/>
    <w:rsid w:val="00CD758A"/>
    <w:rsid w:val="00CE057D"/>
    <w:rsid w:val="00CE224F"/>
    <w:rsid w:val="00CE5436"/>
    <w:rsid w:val="00CE69A8"/>
    <w:rsid w:val="00CE7F14"/>
    <w:rsid w:val="00CF0C77"/>
    <w:rsid w:val="00D00B6F"/>
    <w:rsid w:val="00D03E9E"/>
    <w:rsid w:val="00D06B32"/>
    <w:rsid w:val="00D173D1"/>
    <w:rsid w:val="00D24F59"/>
    <w:rsid w:val="00D37E46"/>
    <w:rsid w:val="00D460C9"/>
    <w:rsid w:val="00D66F3D"/>
    <w:rsid w:val="00D703F8"/>
    <w:rsid w:val="00D86C72"/>
    <w:rsid w:val="00D92C3D"/>
    <w:rsid w:val="00DB299F"/>
    <w:rsid w:val="00DC32C9"/>
    <w:rsid w:val="00DC4C8F"/>
    <w:rsid w:val="00DC6ED0"/>
    <w:rsid w:val="00DE5385"/>
    <w:rsid w:val="00DF3637"/>
    <w:rsid w:val="00E05239"/>
    <w:rsid w:val="00E15609"/>
    <w:rsid w:val="00E23D2F"/>
    <w:rsid w:val="00E26E1D"/>
    <w:rsid w:val="00E35982"/>
    <w:rsid w:val="00E43BF5"/>
    <w:rsid w:val="00E45214"/>
    <w:rsid w:val="00E565AB"/>
    <w:rsid w:val="00E57196"/>
    <w:rsid w:val="00E61B54"/>
    <w:rsid w:val="00E62191"/>
    <w:rsid w:val="00E72DF4"/>
    <w:rsid w:val="00E764EC"/>
    <w:rsid w:val="00E80C5F"/>
    <w:rsid w:val="00E81AC4"/>
    <w:rsid w:val="00E830D8"/>
    <w:rsid w:val="00E85320"/>
    <w:rsid w:val="00E9685F"/>
    <w:rsid w:val="00EA1106"/>
    <w:rsid w:val="00EA4AE0"/>
    <w:rsid w:val="00EB6776"/>
    <w:rsid w:val="00EC125A"/>
    <w:rsid w:val="00EC469B"/>
    <w:rsid w:val="00ED20FE"/>
    <w:rsid w:val="00EE295B"/>
    <w:rsid w:val="00EE4857"/>
    <w:rsid w:val="00F03174"/>
    <w:rsid w:val="00F039F5"/>
    <w:rsid w:val="00F04829"/>
    <w:rsid w:val="00F04DEA"/>
    <w:rsid w:val="00F05306"/>
    <w:rsid w:val="00F12490"/>
    <w:rsid w:val="00F2008C"/>
    <w:rsid w:val="00F31AC1"/>
    <w:rsid w:val="00F64685"/>
    <w:rsid w:val="00F65650"/>
    <w:rsid w:val="00F7186E"/>
    <w:rsid w:val="00F739F0"/>
    <w:rsid w:val="00F8352F"/>
    <w:rsid w:val="00F86E78"/>
    <w:rsid w:val="00F94917"/>
    <w:rsid w:val="00FB286B"/>
    <w:rsid w:val="00FC417F"/>
    <w:rsid w:val="00FD39BA"/>
    <w:rsid w:val="00FD3E3F"/>
    <w:rsid w:val="00FD3FB5"/>
    <w:rsid w:val="00FD4799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CBEFA"/>
  <w15:chartTrackingRefBased/>
  <w15:docId w15:val="{E69CF77C-D228-4CE9-8070-BF6572FF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C4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3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E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E99"/>
  </w:style>
  <w:style w:type="paragraph" w:styleId="Footer">
    <w:name w:val="footer"/>
    <w:basedOn w:val="Normal"/>
    <w:link w:val="FooterChar"/>
    <w:uiPriority w:val="99"/>
    <w:unhideWhenUsed/>
    <w:rsid w:val="005F2E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E99"/>
  </w:style>
  <w:style w:type="character" w:customStyle="1" w:styleId="Heading2Char">
    <w:name w:val="Heading 2 Char"/>
    <w:basedOn w:val="DefaultParagraphFont"/>
    <w:link w:val="Heading2"/>
    <w:uiPriority w:val="9"/>
    <w:semiHidden/>
    <w:rsid w:val="003431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oSpacing">
    <w:name w:val="No Spacing"/>
    <w:uiPriority w:val="1"/>
    <w:qFormat/>
    <w:rsid w:val="003431C4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3431C4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6B4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6B4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201"/>
    <w:rPr>
      <w:rFonts w:ascii="Segoe UI" w:hAnsi="Segoe UI" w:cs="Segoe UI"/>
      <w:sz w:val="18"/>
      <w:szCs w:val="18"/>
    </w:rPr>
  </w:style>
  <w:style w:type="character" w:customStyle="1" w:styleId="ph">
    <w:name w:val="ph"/>
    <w:basedOn w:val="DefaultParagraphFont"/>
    <w:rsid w:val="00065018"/>
  </w:style>
  <w:style w:type="paragraph" w:customStyle="1" w:styleId="sli">
    <w:name w:val="sli"/>
    <w:basedOn w:val="Normal"/>
    <w:rsid w:val="005B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n-Mong-CN"/>
    </w:rPr>
  </w:style>
  <w:style w:type="character" w:styleId="UnresolvedMention">
    <w:name w:val="Unresolved Mention"/>
    <w:basedOn w:val="DefaultParagraphFont"/>
    <w:uiPriority w:val="99"/>
    <w:semiHidden/>
    <w:unhideWhenUsed/>
    <w:rsid w:val="0048437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A015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15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5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6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ftwaredownloads.bentley.com/zh/ProductDetails/227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C74A4-9167-44A7-9BF5-F1661838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5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Runsong Lin</dc:creator>
  <cp:keywords/>
  <dc:description/>
  <cp:lastModifiedBy>Runsong Lin</cp:lastModifiedBy>
  <cp:revision>299</cp:revision>
  <dcterms:created xsi:type="dcterms:W3CDTF">2017-09-18T11:02:00Z</dcterms:created>
  <dcterms:modified xsi:type="dcterms:W3CDTF">2023-04-17T06:56:00Z</dcterms:modified>
</cp:coreProperties>
</file>